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01" w:rsidRPr="00812501" w:rsidRDefault="0040357C" w:rsidP="0081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2501" w:rsidRPr="00812501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812501" w:rsidRPr="00812501" w:rsidRDefault="00812501" w:rsidP="008125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812501" w:rsidRPr="00812501" w:rsidRDefault="00812501" w:rsidP="0081250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812501" w:rsidRPr="00812501" w:rsidRDefault="00812501" w:rsidP="00812501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____________________ (қолы)</w:t>
      </w:r>
    </w:p>
    <w:p w:rsidR="00812501" w:rsidRPr="00812501" w:rsidRDefault="00812501" w:rsidP="00812501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812501">
        <w:rPr>
          <w:u w:val="single"/>
          <w:lang w:val="kk-KZ"/>
        </w:rPr>
        <w:t>Ө. Әбдиманұлы</w:t>
      </w:r>
      <w:r w:rsidRPr="00812501">
        <w:rPr>
          <w:lang w:val="kk-KZ"/>
        </w:rPr>
        <w:t xml:space="preserve"> (аты-жөні)</w:t>
      </w:r>
    </w:p>
    <w:p w:rsidR="00812501" w:rsidRPr="00812501" w:rsidRDefault="00812501" w:rsidP="00812501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="008D06E4">
        <w:rPr>
          <w:b/>
          <w:lang w:val="kk-KZ"/>
        </w:rPr>
        <w:t>18</w:t>
      </w:r>
      <w:r w:rsidRPr="00812501">
        <w:rPr>
          <w:b/>
          <w:lang w:val="kk-KZ"/>
        </w:rPr>
        <w:t xml:space="preserve"> </w:t>
      </w:r>
      <w:r w:rsidRPr="00812501">
        <w:rPr>
          <w:b/>
        </w:rPr>
        <w:t>г.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50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812501" w:rsidRPr="00812501" w:rsidRDefault="008D06E4" w:rsidP="0081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семестр  2018-2019</w:t>
      </w:r>
      <w:bookmarkStart w:id="0" w:name="_GoBack"/>
      <w:bookmarkEnd w:id="0"/>
      <w:r w:rsidR="00812501" w:rsidRPr="00812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501" w:rsidRPr="0081250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 туралы академиялық ақпарат 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12501" w:rsidRPr="00812501" w:rsidTr="00812501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12501" w:rsidRPr="00812501" w:rsidTr="00812501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501" w:rsidRPr="00812501" w:rsidTr="0081250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 7201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сөзінің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</w:t>
            </w:r>
            <w:proofErr w:type="spellEnd"/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Дәріс 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Анар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Бекмырзақызы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12501">
              <w:rPr>
                <w:b w:val="0"/>
                <w:sz w:val="24"/>
                <w:szCs w:val="24"/>
              </w:rPr>
              <w:t>Аты-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ғылыми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ғылыми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</w:t>
            </w:r>
            <w:proofErr w:type="spellEnd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 </w:t>
            </w: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курсының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типі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сөзіндегі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 мен Абайдың сөз қолданысы арқылы қазақ әдеби тілінің даму заңдылықтарын анықтау.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Пререквизиты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Қазіргі қазақ тіліндегі басым бағыттар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әдебиет:  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Абай. Шығармаларының екі томдық толық жинағы. – Алматы, 2005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2.Салқынбай А. «Абай сөзінің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.А, 2015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әдебиет: 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Сыздық Р. Абай және қазақтың ұлттық әдеби тілі, А., 2004;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Нулевая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степень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// Семиотика. М., 1983., С. 57-101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Избранные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. Семиотика. Поэтика. М., 1989., 616 С.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Бахтин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М.М. Эстетика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словесного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. М., 1979.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Бахтин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М.М. К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методологии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литературоведения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. Контекст.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Литературно-теоретические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. М., 1975., 386 С. </w:t>
            </w:r>
          </w:p>
          <w:p w:rsid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Бахтин М.М. Человек в мире слова. М., - Л., 1934., 140 С.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Интернет-ресурстар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812501" w:rsidRPr="00812501" w:rsidRDefault="00812501" w:rsidP="0081250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univer.kaznu.kz сайтындағы, УМКД көлеміндегі материалдар. 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kk-KZ"/>
              </w:rPr>
            </w:pP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құндылықтар бағытындағы а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саясат ережесі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Академиялық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B9" w:rsidRPr="00812501" w:rsidTr="009955B9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Шектік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деректер қорын жасау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бойынша бағдарлама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B9" w:rsidRPr="00812501" w:rsidTr="00A123BB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 бағалау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баға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мазмұнының жүзеге асу күнтізбесі</w:t>
      </w:r>
      <w:r w:rsidRPr="00812501">
        <w:rPr>
          <w:rFonts w:ascii="Times New Roman" w:hAnsi="Times New Roman" w:cs="Times New Roman"/>
          <w:b/>
          <w:sz w:val="24"/>
          <w:szCs w:val="24"/>
        </w:rPr>
        <w:t>:</w:t>
      </w:r>
    </w:p>
    <w:p w:rsidR="00812501" w:rsidRPr="00812501" w:rsidRDefault="00812501" w:rsidP="00812501">
      <w:pPr>
        <w:spacing w:after="0" w:line="240" w:lineRule="auto"/>
        <w:ind w:left="-11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812501" w:rsidRPr="00812501" w:rsidTr="00A123BB">
        <w:tc>
          <w:tcPr>
            <w:tcW w:w="8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апта /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35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Тақырыптар атауы 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дәріс, практикалық сабақ, СӨЖ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12501" w:rsidRPr="00812501" w:rsidTr="00A123BB">
        <w:tc>
          <w:tcPr>
            <w:tcW w:w="8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501" w:rsidRPr="009955B9" w:rsidTr="00F40E21">
        <w:trPr>
          <w:trHeight w:val="471"/>
        </w:trPr>
        <w:tc>
          <w:tcPr>
            <w:tcW w:w="876" w:type="dxa"/>
            <w:vMerge w:val="restart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812501" w:rsidRPr="009955B9" w:rsidRDefault="009955B9" w:rsidP="009955B9">
            <w:pPr>
              <w:tabs>
                <w:tab w:val="left" w:pos="322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1-дәріс.</w:t>
            </w:r>
            <w:r w:rsidR="00812501"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 ғылымы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зерттелуі; </w:t>
            </w:r>
          </w:p>
        </w:tc>
        <w:tc>
          <w:tcPr>
            <w:tcW w:w="1276" w:type="dxa"/>
          </w:tcPr>
          <w:p w:rsidR="00812501" w:rsidRPr="009955B9" w:rsidRDefault="009B4AD8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812501" w:rsidRPr="009955B9" w:rsidRDefault="009B4AD8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rPr>
          <w:trHeight w:val="734"/>
        </w:trPr>
        <w:tc>
          <w:tcPr>
            <w:tcW w:w="876" w:type="dxa"/>
            <w:vMerge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Әлемдік тіл ғылымында, Қазақ тіл білімінде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зерттелуі. 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6460ED" w:rsidTr="006460ED">
        <w:trPr>
          <w:trHeight w:val="408"/>
        </w:trPr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4" w:type="dxa"/>
          </w:tcPr>
          <w:p w:rsidR="009B4AD8" w:rsidRPr="006460ED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лингвопоэтикасының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зерттелуі, бағыттар;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Р. Сыздық - Абай шығармашылығы туралы.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4" w:type="dxa"/>
          </w:tcPr>
          <w:p w:rsidR="009B4AD8" w:rsidRPr="009955B9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лингвопоэтикасының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 тілінің қалыптасуындағы маңызы.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 поэзиясының жаңашылдығы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Бахтин</w:t>
            </w:r>
            <w:proofErr w:type="spellEnd"/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шығармашылығы туралы - </w:t>
            </w:r>
          </w:p>
          <w:p w:rsidR="009B4AD8" w:rsidRPr="00812501" w:rsidRDefault="009B4AD8" w:rsidP="009B4AD8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(Тақырып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сипаты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252"/>
        </w:trPr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4" w:type="dxa"/>
          </w:tcPr>
          <w:p w:rsidR="009B4AD8" w:rsidRPr="008D06E4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 және ұлттық дүниетаным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852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4. Абай поэтикасындағы ұлттық дүниетаным көріністері. Нақты деректер келтіре отырып зерделеу.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EE4D00" w:rsidTr="00F40E21">
        <w:trPr>
          <w:trHeight w:val="554"/>
        </w:trPr>
        <w:tc>
          <w:tcPr>
            <w:tcW w:w="876" w:type="dxa"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«Сегіз аяқ»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талдау.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EE4D00" w:rsidTr="00F40E21">
        <w:trPr>
          <w:trHeight w:val="263"/>
        </w:trPr>
        <w:tc>
          <w:tcPr>
            <w:tcW w:w="876" w:type="dxa"/>
            <w:vMerge w:val="restart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арқылы өрілген Абай поэтикасы</w:t>
            </w:r>
          </w:p>
          <w:p w:rsidR="009B4AD8" w:rsidRPr="00EE4D00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EE4D00" w:rsidTr="00A123BB">
        <w:trPr>
          <w:trHeight w:val="432"/>
        </w:trPr>
        <w:tc>
          <w:tcPr>
            <w:tcW w:w="876" w:type="dxa"/>
            <w:vMerge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Абайдың «Сабырсыз, арсыз, еріншек»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EE4D00" w:rsidTr="00A123BB">
        <w:trPr>
          <w:trHeight w:val="432"/>
        </w:trPr>
        <w:tc>
          <w:tcPr>
            <w:tcW w:w="8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Абайдың «Қалың елім, қазағым, қайран жұртым»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36"/>
        </w:trPr>
        <w:tc>
          <w:tcPr>
            <w:tcW w:w="876" w:type="dxa"/>
            <w:vMerge w:val="restart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9955B9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6-дәріс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мән мен мағына;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16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Абайдың «Бөтен елде бар болса»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60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Астарлы сөз өрімдері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192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Абайдың «Біреудің кісісі өлсе, қаралы ол»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F40E21" w:rsidTr="00A123BB">
        <w:trPr>
          <w:trHeight w:val="192"/>
        </w:trPr>
        <w:tc>
          <w:tcPr>
            <w:tcW w:w="8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«Сап,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көңілім, сап көңілім»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F40E21">
        <w:trPr>
          <w:trHeight w:val="315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Поэтика және заман шындығы;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16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Абайдың «Сегіз аяқ»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955B9" w:rsidTr="00A123BB">
        <w:trPr>
          <w:trHeight w:val="324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Сөзбен өрілген қазақ өмірі; 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955B9" w:rsidTr="00A123BB">
        <w:trPr>
          <w:trHeight w:val="228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Абайдың «Сәулең болса кеудеңде»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955B9" w:rsidTr="00A123BB">
        <w:trPr>
          <w:trHeight w:val="228"/>
        </w:trPr>
        <w:tc>
          <w:tcPr>
            <w:tcW w:w="8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«Қартайдық қайғы ойладық, ұйқы сергек»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384"/>
        </w:trPr>
        <w:tc>
          <w:tcPr>
            <w:tcW w:w="876" w:type="dxa"/>
            <w:vMerge w:val="restart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және қоғам;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168"/>
        </w:trPr>
        <w:tc>
          <w:tcPr>
            <w:tcW w:w="876" w:type="dxa"/>
            <w:vMerge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Абайдың «Мен жазбаймын өлеңді ермек үшін»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31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және дін;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24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Абайдың «Қара сөздеріндегі» Дін мәселесіне ғылыми талдау жасау. 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40"/>
        </w:trPr>
        <w:tc>
          <w:tcPr>
            <w:tcW w:w="876" w:type="dxa"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«Жігіттер, ойын арзан, күлкі - қымбат»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372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өлеңіндегі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когнитивтілік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 Абайдың «Өзгеге көңілім тоярсың»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7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концепциялық бағыттар.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Абайдың «Ата-анаға көз қуаныш»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7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өлеңдеріндегі мәтіндік құрылым.</w:t>
            </w:r>
          </w:p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 Абайдың «Көзімнің қарасы»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F40E21" w:rsidTr="00A123BB">
        <w:trPr>
          <w:trHeight w:val="180"/>
        </w:trPr>
        <w:tc>
          <w:tcPr>
            <w:tcW w:w="8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«Интернатта оқып жүр»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192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поэтикасы: дәстүр және жаңашылдық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84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Абайдың «Өлсе өлер табиғат, адам өлмес»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12501" w:rsidRPr="00812501" w:rsidTr="00A123BB">
        <w:tc>
          <w:tcPr>
            <w:tcW w:w="9840" w:type="dxa"/>
            <w:gridSpan w:val="4"/>
          </w:tcPr>
          <w:p w:rsidR="00812501" w:rsidRPr="00812501" w:rsidRDefault="00812501" w:rsidP="0081250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</w:rPr>
        <w:t xml:space="preserve">Оқытушы ______________________________   </w:t>
      </w:r>
      <w:r w:rsidRPr="00812501">
        <w:rPr>
          <w:rFonts w:ascii="Times New Roman" w:hAnsi="Times New Roman" w:cs="Times New Roman"/>
          <w:sz w:val="24"/>
          <w:szCs w:val="24"/>
          <w:lang w:val="kk-KZ"/>
        </w:rPr>
        <w:t>аты-жөні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501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812501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812501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spellStart"/>
      <w:r w:rsidRPr="00812501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812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кеңесінің төрағасы </w:t>
      </w:r>
      <w:r w:rsidRPr="0081250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812501">
        <w:rPr>
          <w:rFonts w:ascii="Times New Roman" w:hAnsi="Times New Roman" w:cs="Times New Roman"/>
          <w:sz w:val="24"/>
          <w:szCs w:val="24"/>
          <w:lang w:val="kk-KZ"/>
        </w:rPr>
        <w:t>аты-жөні</w:t>
      </w:r>
    </w:p>
    <w:p w:rsidR="0040357C" w:rsidRPr="00812501" w:rsidRDefault="0040357C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12501" w:rsidRPr="0081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6DB1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CBB"/>
    <w:multiLevelType w:val="hybridMultilevel"/>
    <w:tmpl w:val="43406BB4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4F2887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3012C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30F4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F6772F8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C"/>
    <w:rsid w:val="000613D8"/>
    <w:rsid w:val="003876EC"/>
    <w:rsid w:val="0040357C"/>
    <w:rsid w:val="006460ED"/>
    <w:rsid w:val="006A757F"/>
    <w:rsid w:val="007B1E3A"/>
    <w:rsid w:val="007D2D00"/>
    <w:rsid w:val="00812501"/>
    <w:rsid w:val="00847FDA"/>
    <w:rsid w:val="008D06E4"/>
    <w:rsid w:val="009955B9"/>
    <w:rsid w:val="009B4AD8"/>
    <w:rsid w:val="00A123BB"/>
    <w:rsid w:val="00EE4D00"/>
    <w:rsid w:val="00F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CC761-ED84-44CC-A99B-D8C315C6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8125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8125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4">
    <w:name w:val="List Paragraph"/>
    <w:basedOn w:val="a"/>
    <w:uiPriority w:val="34"/>
    <w:qFormat/>
    <w:rsid w:val="004035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Body Text"/>
    <w:basedOn w:val="a"/>
    <w:link w:val="a6"/>
    <w:semiHidden/>
    <w:unhideWhenUsed/>
    <w:rsid w:val="0040357C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semiHidden/>
    <w:rsid w:val="0040357C"/>
    <w:rPr>
      <w:rFonts w:ascii="Times Kaz" w:eastAsia="Times New Roman" w:hAnsi="Times Kaz" w:cs="Times New Roman"/>
      <w:sz w:val="28"/>
      <w:szCs w:val="20"/>
      <w:lang w:eastAsia="ko-KR"/>
    </w:rPr>
  </w:style>
  <w:style w:type="table" w:styleId="a7">
    <w:name w:val="Table Grid"/>
    <w:basedOn w:val="a1"/>
    <w:rsid w:val="00403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0357C"/>
  </w:style>
  <w:style w:type="character" w:customStyle="1" w:styleId="10">
    <w:name w:val="Заголовок 1 Знак"/>
    <w:basedOn w:val="a0"/>
    <w:link w:val="1"/>
    <w:rsid w:val="008125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125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1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6</cp:revision>
  <dcterms:created xsi:type="dcterms:W3CDTF">2017-06-28T17:51:00Z</dcterms:created>
  <dcterms:modified xsi:type="dcterms:W3CDTF">2018-09-26T03:41:00Z</dcterms:modified>
</cp:coreProperties>
</file>